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D2C4998" w:rsidR="00090D52" w:rsidRPr="00CC1DFD" w:rsidRDefault="00090D52" w:rsidP="00CC1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F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730F6" w:rsidRPr="00CC1DFD">
        <w:rPr>
          <w:rFonts w:ascii="Times New Roman" w:hAnsi="Times New Roman" w:cs="Times New Roman"/>
          <w:b/>
          <w:sz w:val="28"/>
          <w:szCs w:val="28"/>
        </w:rPr>
        <w:t>2</w:t>
      </w:r>
    </w:p>
    <w:p w14:paraId="5A949BAC" w14:textId="77777777" w:rsidR="002714D2" w:rsidRPr="00CC1DFD" w:rsidRDefault="002714D2" w:rsidP="00CC1D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CC1DFD" w:rsidRDefault="002714D2" w:rsidP="00CC1D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CC1DFD" w:rsidRDefault="002714D2" w:rsidP="00CC1DFD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CC1DFD">
        <w:rPr>
          <w:rFonts w:ascii="Times New Roman" w:hAnsi="Times New Roman"/>
          <w:sz w:val="24"/>
          <w:szCs w:val="24"/>
        </w:rPr>
        <w:t> 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CC1DFD">
        <w:rPr>
          <w:rFonts w:ascii="Times New Roman" w:hAnsi="Times New Roman"/>
          <w:sz w:val="24"/>
          <w:szCs w:val="24"/>
        </w:rPr>
        <w:t> 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РМЭ»</w:t>
      </w:r>
      <w:r w:rsidRPr="00CC1DFD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25120C4" w:rsidR="002714D2" w:rsidRPr="00CC1DFD" w:rsidRDefault="002714D2" w:rsidP="00CC1D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2730F6" w:rsidRPr="00CC1DFD">
        <w:rPr>
          <w:rFonts w:ascii="Times New Roman" w:hAnsi="Times New Roman"/>
          <w:b/>
          <w:sz w:val="24"/>
          <w:szCs w:val="24"/>
        </w:rPr>
        <w:t>07</w:t>
      </w:r>
      <w:r w:rsidRPr="00CC1DFD">
        <w:rPr>
          <w:rFonts w:ascii="Times New Roman" w:hAnsi="Times New Roman"/>
          <w:b/>
          <w:sz w:val="24"/>
          <w:szCs w:val="24"/>
        </w:rPr>
        <w:t>.</w:t>
      </w:r>
      <w:r w:rsidR="00E32462" w:rsidRPr="00CC1DFD">
        <w:rPr>
          <w:rFonts w:ascii="Times New Roman" w:hAnsi="Times New Roman"/>
          <w:b/>
          <w:sz w:val="24"/>
          <w:szCs w:val="24"/>
        </w:rPr>
        <w:t>0</w:t>
      </w:r>
      <w:r w:rsidR="002730F6" w:rsidRPr="00CC1DFD">
        <w:rPr>
          <w:rFonts w:ascii="Times New Roman" w:hAnsi="Times New Roman"/>
          <w:b/>
          <w:sz w:val="24"/>
          <w:szCs w:val="24"/>
        </w:rPr>
        <w:t>2</w:t>
      </w:r>
      <w:r w:rsidRPr="00CC1DFD">
        <w:rPr>
          <w:rFonts w:ascii="Times New Roman" w:hAnsi="Times New Roman"/>
          <w:b/>
          <w:sz w:val="24"/>
          <w:szCs w:val="24"/>
        </w:rPr>
        <w:t>.202</w:t>
      </w:r>
      <w:r w:rsidR="00E32462" w:rsidRPr="00CC1DFD">
        <w:rPr>
          <w:rFonts w:ascii="Times New Roman" w:hAnsi="Times New Roman"/>
          <w:b/>
          <w:sz w:val="24"/>
          <w:szCs w:val="24"/>
        </w:rPr>
        <w:t>2</w:t>
      </w:r>
    </w:p>
    <w:p w14:paraId="367C85B2" w14:textId="3A741BB9" w:rsidR="002714D2" w:rsidRPr="00CC1DFD" w:rsidRDefault="002714D2" w:rsidP="00CC1D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>Время проведения:</w:t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Pr="00CC1DFD">
        <w:rPr>
          <w:rFonts w:ascii="Times New Roman" w:hAnsi="Times New Roman"/>
          <w:sz w:val="24"/>
          <w:szCs w:val="24"/>
        </w:rPr>
        <w:t xml:space="preserve"> </w:t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107819" w:rsidRPr="00CC1DFD">
        <w:rPr>
          <w:rFonts w:ascii="Times New Roman" w:hAnsi="Times New Roman"/>
          <w:sz w:val="24"/>
          <w:szCs w:val="24"/>
        </w:rPr>
        <w:tab/>
      </w:r>
      <w:r w:rsidR="00E95343" w:rsidRPr="00CC1DFD">
        <w:rPr>
          <w:rFonts w:ascii="Times New Roman" w:hAnsi="Times New Roman"/>
          <w:b/>
          <w:sz w:val="24"/>
          <w:szCs w:val="24"/>
        </w:rPr>
        <w:t>11</w:t>
      </w:r>
      <w:r w:rsidR="00156D09" w:rsidRPr="00CC1DFD">
        <w:rPr>
          <w:rFonts w:ascii="Times New Roman" w:hAnsi="Times New Roman"/>
          <w:b/>
          <w:sz w:val="24"/>
          <w:szCs w:val="24"/>
        </w:rPr>
        <w:t>–</w:t>
      </w:r>
      <w:r w:rsidR="00E95343" w:rsidRPr="00CC1DFD">
        <w:rPr>
          <w:rFonts w:ascii="Times New Roman" w:hAnsi="Times New Roman"/>
          <w:b/>
          <w:sz w:val="24"/>
          <w:szCs w:val="24"/>
        </w:rPr>
        <w:t>0</w:t>
      </w:r>
      <w:r w:rsidR="00FF5300" w:rsidRPr="00CC1DFD">
        <w:rPr>
          <w:rFonts w:ascii="Times New Roman" w:hAnsi="Times New Roman"/>
          <w:b/>
          <w:sz w:val="24"/>
          <w:szCs w:val="24"/>
        </w:rPr>
        <w:t>0</w:t>
      </w:r>
    </w:p>
    <w:p w14:paraId="6221C944" w14:textId="7F8207D9" w:rsidR="002714D2" w:rsidRPr="00CC1DFD" w:rsidRDefault="002714D2" w:rsidP="00CC1D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CC1DFD">
        <w:rPr>
          <w:rFonts w:ascii="Times New Roman" w:hAnsi="Times New Roman" w:cs="Times New Roman"/>
          <w:sz w:val="24"/>
          <w:szCs w:val="24"/>
        </w:rPr>
        <w:tab/>
      </w:r>
      <w:r w:rsidR="00107819" w:rsidRPr="00CC1DFD">
        <w:rPr>
          <w:rFonts w:ascii="Times New Roman" w:hAnsi="Times New Roman" w:cs="Times New Roman"/>
          <w:sz w:val="24"/>
          <w:szCs w:val="24"/>
        </w:rPr>
        <w:tab/>
      </w:r>
      <w:r w:rsidR="00FF5300" w:rsidRPr="00CC1DFD">
        <w:rPr>
          <w:rFonts w:ascii="Times New Roman" w:hAnsi="Times New Roman" w:cs="Times New Roman"/>
          <w:sz w:val="24"/>
          <w:szCs w:val="24"/>
        </w:rPr>
        <w:tab/>
      </w:r>
      <w:r w:rsidRPr="00CC1DFD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CC1DFD">
        <w:rPr>
          <w:rFonts w:ascii="Times New Roman" w:hAnsi="Times New Roman" w:cs="Times New Roman"/>
          <w:b/>
          <w:sz w:val="24"/>
          <w:szCs w:val="24"/>
        </w:rPr>
        <w:t>-</w:t>
      </w:r>
      <w:r w:rsidRPr="00CC1DFD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CC1DFD" w:rsidRDefault="002714D2" w:rsidP="00CC1DFD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CC1DFD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CC1DFD">
        <w:rPr>
          <w:rFonts w:ascii="Times New Roman" w:hAnsi="Times New Roman" w:cs="Times New Roman"/>
          <w:sz w:val="24"/>
          <w:szCs w:val="24"/>
        </w:rPr>
        <w:t>–</w:t>
      </w:r>
      <w:r w:rsidR="003D1C07" w:rsidRPr="00CC1DFD">
        <w:rPr>
          <w:rFonts w:ascii="Times New Roman" w:hAnsi="Times New Roman" w:cs="Times New Roman"/>
          <w:sz w:val="24"/>
          <w:szCs w:val="24"/>
        </w:rPr>
        <w:t xml:space="preserve"> </w:t>
      </w:r>
      <w:r w:rsidRPr="00CC1DFD">
        <w:rPr>
          <w:rFonts w:ascii="Times New Roman" w:hAnsi="Times New Roman" w:cs="Times New Roman"/>
          <w:sz w:val="24"/>
          <w:szCs w:val="24"/>
        </w:rPr>
        <w:t>К</w:t>
      </w:r>
      <w:r w:rsidR="00DF15FB" w:rsidRPr="00CC1DFD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CC1DFD">
        <w:rPr>
          <w:rFonts w:ascii="Times New Roman" w:hAnsi="Times New Roman" w:cs="Times New Roman"/>
          <w:sz w:val="24"/>
          <w:szCs w:val="24"/>
        </w:rPr>
        <w:t>ой</w:t>
      </w:r>
      <w:r w:rsidR="00DF15FB" w:rsidRPr="00CC1DF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CC1DFD">
        <w:rPr>
          <w:rFonts w:ascii="Times New Roman" w:hAnsi="Times New Roman" w:cs="Times New Roman"/>
          <w:sz w:val="24"/>
          <w:szCs w:val="24"/>
        </w:rPr>
        <w:t>и</w:t>
      </w:r>
      <w:r w:rsidRPr="00CC1DFD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CC1DFD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CC1DFD">
        <w:rPr>
          <w:rFonts w:ascii="Times New Roman" w:hAnsi="Times New Roman" w:cs="Times New Roman"/>
          <w:sz w:val="24"/>
          <w:szCs w:val="24"/>
        </w:rPr>
        <w:t xml:space="preserve"> </w:t>
      </w:r>
      <w:r w:rsidRPr="00CC1DFD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CC1DFD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CC1DFD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CC1DFD" w:rsidRDefault="00F36F2B" w:rsidP="00CC1DFD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CC1DFD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CC1DFD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0820F66" w:rsidR="007E7119" w:rsidRPr="00CC1DFD" w:rsidRDefault="00E8075B" w:rsidP="00CC1DF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CC1DF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CC1DFD">
        <w:rPr>
          <w:rFonts w:ascii="Times New Roman" w:hAnsi="Times New Roman"/>
          <w:sz w:val="24"/>
          <w:szCs w:val="24"/>
        </w:rPr>
        <w:tab/>
      </w:r>
      <w:r w:rsidR="007E7119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Pr="00CC1DFD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CC1DFD" w:rsidRDefault="00FF5300" w:rsidP="00CC1DFD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 xml:space="preserve"> </w:t>
      </w:r>
      <w:r w:rsidR="00E8075B" w:rsidRPr="00CC1DFD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4BF68D1" w:rsidR="00C33197" w:rsidRPr="00CC1DFD" w:rsidRDefault="00C33197" w:rsidP="00CC1DF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Pr="00CC1DFD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E251569" w:rsidR="00C33197" w:rsidRPr="00CC1DFD" w:rsidRDefault="00C33197" w:rsidP="00CC1DF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>Бурлаков Владимир Юрьевич</w:t>
      </w:r>
      <w:r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Pr="00CC1DFD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CC1DFD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CC1DFD">
        <w:rPr>
          <w:rFonts w:ascii="Times New Roman" w:hAnsi="Times New Roman"/>
          <w:sz w:val="24"/>
          <w:szCs w:val="24"/>
        </w:rPr>
        <w:t>»</w:t>
      </w:r>
    </w:p>
    <w:p w14:paraId="15EFE34A" w14:textId="0FB31DD0" w:rsidR="00E8075B" w:rsidRPr="00CC1DFD" w:rsidRDefault="00E8075B" w:rsidP="00CC1DF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="00FF5300" w:rsidRPr="00CC1DFD">
        <w:rPr>
          <w:rFonts w:ascii="Times New Roman" w:hAnsi="Times New Roman"/>
          <w:sz w:val="24"/>
          <w:szCs w:val="24"/>
        </w:rPr>
        <w:tab/>
      </w:r>
      <w:r w:rsidRPr="00CC1DFD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CC1DFD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CC1DFD">
        <w:rPr>
          <w:rFonts w:ascii="Times New Roman" w:hAnsi="Times New Roman"/>
          <w:sz w:val="24"/>
          <w:szCs w:val="24"/>
        </w:rPr>
        <w:t>ООО СЗ «Митра</w:t>
      </w:r>
      <w:r w:rsidR="00156D09" w:rsidRPr="00CC1DFD">
        <w:rPr>
          <w:rFonts w:ascii="Times New Roman" w:hAnsi="Times New Roman"/>
          <w:sz w:val="24"/>
          <w:szCs w:val="24"/>
        </w:rPr>
        <w:t>–</w:t>
      </w:r>
      <w:r w:rsidRPr="00CC1DFD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CC1DFD" w:rsidRDefault="007A2FA8" w:rsidP="00CC1DFD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CC1DF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C1DFD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CC1DFD" w:rsidRDefault="002714D2" w:rsidP="00CC1DFD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CC1DFD">
        <w:rPr>
          <w:rFonts w:ascii="Times New Roman" w:hAnsi="Times New Roman"/>
          <w:sz w:val="24"/>
          <w:szCs w:val="24"/>
        </w:rPr>
        <w:t>Контрольной комиссии</w:t>
      </w:r>
      <w:r w:rsidRPr="00CC1DFD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925D486" w14:textId="6062DD88" w:rsidR="004C3142" w:rsidRPr="00CC1DFD" w:rsidRDefault="004C3142" w:rsidP="00CC1DFD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   –  Матрёнина С. А.</w:t>
      </w:r>
      <w:r w:rsidR="00817D82" w:rsidRPr="00CC1DFD">
        <w:rPr>
          <w:rFonts w:ascii="Times New Roman" w:hAnsi="Times New Roman" w:cs="Times New Roman"/>
          <w:sz w:val="24"/>
          <w:szCs w:val="24"/>
        </w:rPr>
        <w:tab/>
      </w:r>
      <w:r w:rsidRPr="00CC1DFD">
        <w:rPr>
          <w:rFonts w:ascii="Times New Roman" w:hAnsi="Times New Roman" w:cs="Times New Roman"/>
          <w:sz w:val="24"/>
          <w:szCs w:val="24"/>
        </w:rPr>
        <w:tab/>
        <w:t>– заместитель начальника отдела</w:t>
      </w:r>
    </w:p>
    <w:p w14:paraId="13F53DF4" w14:textId="388EE7B1" w:rsidR="00E8075B" w:rsidRPr="00CC1DFD" w:rsidRDefault="00156D09" w:rsidP="00CC1DFD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CC1DFD">
        <w:rPr>
          <w:rFonts w:ascii="Times New Roman" w:hAnsi="Times New Roman"/>
          <w:sz w:val="24"/>
          <w:szCs w:val="24"/>
        </w:rPr>
        <w:t>   –  </w:t>
      </w:r>
      <w:r w:rsidR="00E8075B" w:rsidRPr="00CC1DFD">
        <w:rPr>
          <w:rFonts w:ascii="Times New Roman" w:hAnsi="Times New Roman"/>
          <w:sz w:val="24"/>
          <w:szCs w:val="24"/>
        </w:rPr>
        <w:t>Бобонина С. Ю.</w:t>
      </w:r>
      <w:r w:rsidR="00E8075B" w:rsidRPr="00CC1DFD">
        <w:rPr>
          <w:rFonts w:ascii="Times New Roman" w:hAnsi="Times New Roman"/>
          <w:sz w:val="24"/>
          <w:szCs w:val="24"/>
        </w:rPr>
        <w:tab/>
      </w:r>
      <w:r w:rsidR="00E8075B" w:rsidRPr="00CC1DFD">
        <w:rPr>
          <w:rFonts w:ascii="Times New Roman" w:hAnsi="Times New Roman"/>
          <w:sz w:val="24"/>
          <w:szCs w:val="24"/>
        </w:rPr>
        <w:tab/>
        <w:t>– эксперт</w:t>
      </w:r>
    </w:p>
    <w:p w14:paraId="6FB9BD2C" w14:textId="3DD598AD" w:rsidR="00AA275D" w:rsidRPr="00CC1DFD" w:rsidRDefault="00AA275D" w:rsidP="00CC1DFD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CC1DFD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CC1DFD" w:rsidRDefault="00AA275D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CC1DFD" w:rsidRDefault="003C5172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CC1DFD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CC1DFD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CC1DFD">
        <w:rPr>
          <w:rFonts w:ascii="Times New Roman" w:hAnsi="Times New Roman" w:cs="Times New Roman"/>
          <w:sz w:val="24"/>
          <w:szCs w:val="24"/>
        </w:rPr>
        <w:t>а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CC1DFD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CC1DFD" w:rsidRDefault="00AA275D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CC1DFD" w:rsidRDefault="00AA275D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C1DFD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CC1DFD" w:rsidRDefault="001A6A64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4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CC1DFD" w:rsidRDefault="00107819" w:rsidP="00CC1DFD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CC1DFD" w:rsidRDefault="00107819" w:rsidP="00CC1DFD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C1DFD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CC1DFD" w:rsidRDefault="00AA275D" w:rsidP="00CC1DFD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C1DF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CC1DFD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CC1DFD" w:rsidRDefault="00AA275D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CC1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CC1DFD" w:rsidRDefault="003C5172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CC1DFD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CC1DFD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CC1D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CC1DFD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CC1DFD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CC1DFD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CC1DFD">
        <w:rPr>
          <w:rFonts w:ascii="Times New Roman" w:hAnsi="Times New Roman" w:cs="Times New Roman"/>
          <w:sz w:val="24"/>
          <w:szCs w:val="24"/>
        </w:rPr>
        <w:t>–</w:t>
      </w:r>
      <w:r w:rsidR="00E8075B" w:rsidRPr="00CC1DFD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CC1DFD" w:rsidRDefault="00E8075B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CC1DFD" w:rsidRDefault="00AA275D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CC1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CC1DFD" w:rsidRDefault="00E8075B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C1DFD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CC1DFD" w:rsidRDefault="001A6A64" w:rsidP="00CC1DFD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4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CC1DFD" w:rsidRDefault="004A4F6A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CC1DFD" w:rsidRDefault="00AA275D" w:rsidP="00CC1DFD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CC1DFD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CC1DFD" w:rsidRDefault="00AA275D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CC1DFD" w:rsidRDefault="003C5172" w:rsidP="00CC1DFD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CC1DFD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CC1DFD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5E7DF359" w:rsidR="00455AEF" w:rsidRPr="00CC1DFD" w:rsidRDefault="00455AEF" w:rsidP="00CC1DF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</w:t>
      </w:r>
      <w:r w:rsidR="009D0EC9" w:rsidRPr="00CC1DFD">
        <w:rPr>
          <w:rFonts w:ascii="Times New Roman" w:hAnsi="Times New Roman" w:cs="Times New Roman"/>
          <w:sz w:val="24"/>
          <w:szCs w:val="24"/>
        </w:rPr>
        <w:t>АСРО «ГС РМЭ»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</w:t>
      </w:r>
      <w:r w:rsidR="0071394B">
        <w:rPr>
          <w:rFonts w:ascii="Times New Roman" w:hAnsi="Times New Roman" w:cs="Times New Roman"/>
          <w:sz w:val="24"/>
          <w:szCs w:val="24"/>
        </w:rPr>
        <w:t xml:space="preserve">ООО </w:t>
      </w:r>
      <w:r w:rsidR="002730F6" w:rsidRPr="00CC1DFD">
        <w:rPr>
          <w:rFonts w:ascii="Times New Roman" w:hAnsi="Times New Roman" w:cs="Times New Roman"/>
          <w:sz w:val="24"/>
          <w:szCs w:val="24"/>
        </w:rPr>
        <w:t>СЗ «Казанский Посад</w:t>
      </w:r>
      <w:r w:rsidR="0071394B">
        <w:rPr>
          <w:rFonts w:ascii="Times New Roman" w:hAnsi="Times New Roman" w:cs="Times New Roman"/>
          <w:sz w:val="24"/>
          <w:szCs w:val="24"/>
        </w:rPr>
        <w:t xml:space="preserve"> </w:t>
      </w:r>
      <w:r w:rsidR="002730F6" w:rsidRPr="00CC1DFD">
        <w:rPr>
          <w:rFonts w:ascii="Times New Roman" w:hAnsi="Times New Roman" w:cs="Times New Roman"/>
          <w:sz w:val="24"/>
          <w:szCs w:val="24"/>
        </w:rPr>
        <w:t>+».</w:t>
      </w:r>
    </w:p>
    <w:p w14:paraId="24B1C40A" w14:textId="4A2D5E26" w:rsidR="008D431A" w:rsidRPr="00CC1DFD" w:rsidRDefault="00D26167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CC1DFD" w:rsidRDefault="00AA275D" w:rsidP="00CC1DFD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FD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CC1DFD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CC1D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CC1DFD" w:rsidRDefault="001A6A64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4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CC1DFD" w:rsidRDefault="009562E9" w:rsidP="00CC1DFD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20ED95F8" w:rsidR="009562E9" w:rsidRPr="00CC1DFD" w:rsidRDefault="009562E9" w:rsidP="00CC1DFD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кандидата в члены 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CC1DFD">
        <w:rPr>
          <w:rFonts w:ascii="Times New Roman" w:hAnsi="Times New Roman"/>
          <w:sz w:val="24"/>
          <w:szCs w:val="24"/>
        </w:rPr>
        <w:t> 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CC1DFD">
        <w:rPr>
          <w:rFonts w:ascii="Times New Roman" w:hAnsi="Times New Roman"/>
          <w:sz w:val="24"/>
          <w:szCs w:val="24"/>
        </w:rPr>
        <w:t> </w:t>
      </w:r>
      <w:r w:rsidR="009D0EC9" w:rsidRPr="00CC1DFD">
        <w:rPr>
          <w:rFonts w:ascii="Times New Roman" w:hAnsi="Times New Roman" w:cs="Times New Roman"/>
          <w:b/>
          <w:sz w:val="24"/>
          <w:szCs w:val="24"/>
        </w:rPr>
        <w:t>РМЭ»</w:t>
      </w:r>
      <w:r w:rsidRPr="00CC1DFD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2730F6" w:rsidRPr="00CC1DFD">
        <w:rPr>
          <w:rFonts w:ascii="Times New Roman" w:hAnsi="Times New Roman" w:cs="Times New Roman"/>
          <w:b/>
          <w:sz w:val="24"/>
          <w:szCs w:val="24"/>
        </w:rPr>
        <w:t>СЗ «Казанский Посад</w:t>
      </w:r>
      <w:r w:rsidR="0071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F6" w:rsidRPr="00CC1DFD">
        <w:rPr>
          <w:rFonts w:ascii="Times New Roman" w:hAnsi="Times New Roman" w:cs="Times New Roman"/>
          <w:b/>
          <w:sz w:val="24"/>
          <w:szCs w:val="24"/>
        </w:rPr>
        <w:t>+»</w:t>
      </w:r>
    </w:p>
    <w:p w14:paraId="0F6400D0" w14:textId="77777777" w:rsidR="009562E9" w:rsidRPr="00CC1DFD" w:rsidRDefault="009562E9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A7FE509" w14:textId="52229B7C" w:rsidR="009562E9" w:rsidRPr="00CC1DFD" w:rsidRDefault="002730F6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Матрёнина С. А.</w:t>
      </w:r>
      <w:r w:rsidR="009562E9" w:rsidRPr="00CC1DFD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Общества с ограниченной ответственностью </w:t>
      </w:r>
      <w:r w:rsidRPr="00CC1DFD">
        <w:rPr>
          <w:rFonts w:ascii="Times New Roman" w:hAnsi="Times New Roman" w:cs="Times New Roman"/>
          <w:sz w:val="24"/>
          <w:szCs w:val="24"/>
        </w:rPr>
        <w:t>Специализированный застройщик «Казанский Посад</w:t>
      </w:r>
      <w:r w:rsidR="0071394B">
        <w:rPr>
          <w:rFonts w:ascii="Times New Roman" w:hAnsi="Times New Roman" w:cs="Times New Roman"/>
          <w:sz w:val="24"/>
          <w:szCs w:val="24"/>
        </w:rPr>
        <w:t xml:space="preserve"> </w:t>
      </w:r>
      <w:r w:rsidRPr="00CC1DFD">
        <w:rPr>
          <w:rFonts w:ascii="Times New Roman" w:hAnsi="Times New Roman" w:cs="Times New Roman"/>
          <w:sz w:val="24"/>
          <w:szCs w:val="24"/>
        </w:rPr>
        <w:t>+» (ООО СЗ «Казанский Посад</w:t>
      </w:r>
      <w:r w:rsidR="0071394B">
        <w:rPr>
          <w:rFonts w:ascii="Times New Roman" w:hAnsi="Times New Roman" w:cs="Times New Roman"/>
          <w:sz w:val="24"/>
          <w:szCs w:val="24"/>
        </w:rPr>
        <w:t xml:space="preserve"> </w:t>
      </w:r>
      <w:r w:rsidRPr="00CC1DFD">
        <w:rPr>
          <w:rFonts w:ascii="Times New Roman" w:hAnsi="Times New Roman" w:cs="Times New Roman"/>
          <w:sz w:val="24"/>
          <w:szCs w:val="24"/>
        </w:rPr>
        <w:t>+», ИНН: 1215234064, ОГРН: 1201200004983)</w:t>
      </w:r>
      <w:r w:rsidR="009562E9" w:rsidRPr="00CC1DFD">
        <w:rPr>
          <w:rFonts w:ascii="Times New Roman" w:hAnsi="Times New Roman" w:cs="Times New Roman"/>
          <w:sz w:val="24"/>
          <w:szCs w:val="24"/>
        </w:rPr>
        <w:t xml:space="preserve"> о приёме в члены АСРО «ГС РМЭ».</w:t>
      </w:r>
    </w:p>
    <w:p w14:paraId="678249F5" w14:textId="14B3B2CD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CC1DFD">
        <w:rPr>
          <w:rFonts w:ascii="Times New Roman" w:hAnsi="Times New Roman" w:cs="Times New Roman"/>
          <w:sz w:val="24"/>
          <w:szCs w:val="24"/>
        </w:rPr>
        <w:t xml:space="preserve">и </w:t>
      </w:r>
      <w:r w:rsidR="002730F6" w:rsidRPr="00CC1DF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730F6" w:rsidRPr="00CC1DFD">
        <w:rPr>
          <w:rFonts w:ascii="Times New Roman" w:hAnsi="Times New Roman" w:cs="Times New Roman"/>
          <w:sz w:val="24"/>
          <w:szCs w:val="24"/>
        </w:rPr>
        <w:t xml:space="preserve"> СЗ «Казанский Посад</w:t>
      </w:r>
      <w:r w:rsidR="0071394B">
        <w:rPr>
          <w:rFonts w:ascii="Times New Roman" w:hAnsi="Times New Roman" w:cs="Times New Roman"/>
          <w:sz w:val="24"/>
          <w:szCs w:val="24"/>
        </w:rPr>
        <w:t xml:space="preserve"> </w:t>
      </w:r>
      <w:r w:rsidR="002730F6" w:rsidRPr="00CC1DFD">
        <w:rPr>
          <w:rFonts w:ascii="Times New Roman" w:hAnsi="Times New Roman" w:cs="Times New Roman"/>
          <w:sz w:val="24"/>
          <w:szCs w:val="24"/>
        </w:rPr>
        <w:t>+»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0C5C24FB" w14:textId="77777777" w:rsidR="009562E9" w:rsidRPr="00CC1DFD" w:rsidRDefault="009562E9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6037704" w14:textId="5F60C601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Вафин М.</w:t>
      </w:r>
      <w:r w:rsidR="003C5172" w:rsidRPr="00CC1DFD">
        <w:rPr>
          <w:rFonts w:ascii="Times New Roman" w:hAnsi="Times New Roman" w:cs="Times New Roman"/>
          <w:sz w:val="24"/>
          <w:szCs w:val="24"/>
        </w:rPr>
        <w:t> </w:t>
      </w:r>
      <w:r w:rsidRPr="00CC1DFD">
        <w:rPr>
          <w:rFonts w:ascii="Times New Roman" w:hAnsi="Times New Roman" w:cs="Times New Roman"/>
          <w:sz w:val="24"/>
          <w:szCs w:val="24"/>
        </w:rPr>
        <w:t xml:space="preserve">Р. предложил внести на рассмотрение заседания Совета АСРО «ГС РМЭ» вопрос о приёме </w:t>
      </w:r>
      <w:r w:rsidR="002730F6" w:rsidRPr="00CC1DFD">
        <w:rPr>
          <w:rFonts w:ascii="Times New Roman" w:hAnsi="Times New Roman" w:cs="Times New Roman"/>
          <w:sz w:val="24"/>
          <w:szCs w:val="24"/>
        </w:rPr>
        <w:t>ООО СЗ «</w:t>
      </w:r>
      <w:bookmarkStart w:id="0" w:name="_GoBack"/>
      <w:r w:rsidR="0071394B">
        <w:rPr>
          <w:rFonts w:ascii="Times New Roman" w:hAnsi="Times New Roman" w:cs="Times New Roman"/>
          <w:sz w:val="24"/>
          <w:szCs w:val="24"/>
        </w:rPr>
        <w:t>Казанский Посад +</w:t>
      </w:r>
      <w:bookmarkEnd w:id="0"/>
      <w:r w:rsidR="002730F6" w:rsidRPr="00CC1DFD">
        <w:rPr>
          <w:rFonts w:ascii="Times New Roman" w:hAnsi="Times New Roman" w:cs="Times New Roman"/>
          <w:sz w:val="24"/>
          <w:szCs w:val="24"/>
        </w:rPr>
        <w:t>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9D0EC9" w:rsidRPr="00CC1DFD">
        <w:rPr>
          <w:rFonts w:ascii="Times New Roman" w:hAnsi="Times New Roman" w:cs="Times New Roman"/>
          <w:sz w:val="24"/>
          <w:szCs w:val="24"/>
        </w:rPr>
        <w:t>АСРО «ГС РМЭ»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и наделении его правом согласно заявлению и уплаченному взносу в компенсационный фонд возмещения вреда.</w:t>
      </w:r>
    </w:p>
    <w:p w14:paraId="0DF9B963" w14:textId="6BBD9526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CC1DFD">
        <w:rPr>
          <w:rFonts w:ascii="Times New Roman" w:hAnsi="Times New Roman" w:cs="Times New Roman"/>
          <w:sz w:val="24"/>
          <w:szCs w:val="24"/>
        </w:rPr>
        <w:t xml:space="preserve">и </w:t>
      </w:r>
      <w:r w:rsidR="002730F6" w:rsidRPr="00CC1DF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730F6" w:rsidRPr="00CC1DFD">
        <w:rPr>
          <w:rFonts w:ascii="Times New Roman" w:hAnsi="Times New Roman" w:cs="Times New Roman"/>
          <w:sz w:val="24"/>
          <w:szCs w:val="24"/>
        </w:rPr>
        <w:t xml:space="preserve"> СЗ «</w:t>
      </w:r>
      <w:r w:rsidR="0071394B">
        <w:rPr>
          <w:rFonts w:ascii="Times New Roman" w:hAnsi="Times New Roman" w:cs="Times New Roman"/>
          <w:sz w:val="24"/>
          <w:szCs w:val="24"/>
        </w:rPr>
        <w:t>Казанский Посад +</w:t>
      </w:r>
      <w:r w:rsidR="002730F6" w:rsidRPr="00CC1DFD">
        <w:rPr>
          <w:rFonts w:ascii="Times New Roman" w:hAnsi="Times New Roman" w:cs="Times New Roman"/>
          <w:sz w:val="24"/>
          <w:szCs w:val="24"/>
        </w:rPr>
        <w:t>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4049B1C7" w14:textId="77777777" w:rsidR="009562E9" w:rsidRPr="00CC1DFD" w:rsidRDefault="009562E9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F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BC82EC3" w14:textId="6C283EA2" w:rsidR="006F10FB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CC1DFD">
        <w:rPr>
          <w:rFonts w:ascii="Times New Roman" w:hAnsi="Times New Roman" w:cs="Times New Roman"/>
          <w:sz w:val="24"/>
          <w:szCs w:val="24"/>
        </w:rPr>
        <w:t>АСРО «ГС РМЭ»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вопрос о приёме Общества с ограниченной ответственностью </w:t>
      </w:r>
      <w:r w:rsidR="002730F6" w:rsidRPr="00CC1DFD">
        <w:rPr>
          <w:rFonts w:ascii="Times New Roman" w:hAnsi="Times New Roman" w:cs="Times New Roman"/>
          <w:sz w:val="24"/>
          <w:szCs w:val="24"/>
        </w:rPr>
        <w:t>Специализированный застройщик «</w:t>
      </w:r>
      <w:r w:rsidR="0071394B">
        <w:rPr>
          <w:rFonts w:ascii="Times New Roman" w:hAnsi="Times New Roman" w:cs="Times New Roman"/>
          <w:sz w:val="24"/>
          <w:szCs w:val="24"/>
        </w:rPr>
        <w:t>Казанский Посад +</w:t>
      </w:r>
      <w:r w:rsidR="002730F6" w:rsidRPr="00CC1DFD">
        <w:rPr>
          <w:rFonts w:ascii="Times New Roman" w:hAnsi="Times New Roman" w:cs="Times New Roman"/>
          <w:sz w:val="24"/>
          <w:szCs w:val="24"/>
        </w:rPr>
        <w:t>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D4020E" w:rsidRPr="00CC1DFD">
        <w:rPr>
          <w:rFonts w:ascii="Times New Roman" w:hAnsi="Times New Roman" w:cs="Times New Roman"/>
          <w:sz w:val="24"/>
          <w:szCs w:val="24"/>
        </w:rPr>
        <w:t>АСРО «ГС РМЭ»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и наделении его правом согласно заявлению и уплаченному взносу в компенсационный фонд возмещения вреда</w:t>
      </w:r>
      <w:r w:rsidR="006F10FB" w:rsidRPr="00CC1D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79913" w14:textId="617FDAE8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CC1DFD">
        <w:rPr>
          <w:rFonts w:ascii="Times New Roman" w:hAnsi="Times New Roman" w:cs="Times New Roman"/>
          <w:sz w:val="24"/>
          <w:szCs w:val="24"/>
        </w:rPr>
        <w:t xml:space="preserve">и </w:t>
      </w:r>
      <w:r w:rsidR="002730F6" w:rsidRPr="00CC1DF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730F6" w:rsidRPr="00CC1DFD">
        <w:rPr>
          <w:rFonts w:ascii="Times New Roman" w:hAnsi="Times New Roman" w:cs="Times New Roman"/>
          <w:sz w:val="24"/>
          <w:szCs w:val="24"/>
        </w:rPr>
        <w:t xml:space="preserve"> СЗ «</w:t>
      </w:r>
      <w:r w:rsidR="0071394B">
        <w:rPr>
          <w:rFonts w:ascii="Times New Roman" w:hAnsi="Times New Roman" w:cs="Times New Roman"/>
          <w:sz w:val="24"/>
          <w:szCs w:val="24"/>
        </w:rPr>
        <w:t>Казанский Посад +</w:t>
      </w:r>
      <w:r w:rsidR="002730F6" w:rsidRPr="00CC1DFD">
        <w:rPr>
          <w:rFonts w:ascii="Times New Roman" w:hAnsi="Times New Roman" w:cs="Times New Roman"/>
          <w:sz w:val="24"/>
          <w:szCs w:val="24"/>
        </w:rPr>
        <w:t>»</w:t>
      </w:r>
      <w:r w:rsidRPr="00CC1DFD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АСРО «ГС РМЭ».</w:t>
      </w:r>
    </w:p>
    <w:p w14:paraId="16466196" w14:textId="77777777" w:rsidR="001A6A64" w:rsidRPr="00CC1DFD" w:rsidRDefault="001A6A64" w:rsidP="00CC1DFD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4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CC1DFD">
        <w:rPr>
          <w:rFonts w:ascii="Times New Roman" w:hAnsi="Times New Roman" w:cs="Times New Roman"/>
          <w:b/>
          <w:sz w:val="24"/>
          <w:szCs w:val="24"/>
        </w:rPr>
        <w:t>0</w:t>
      </w:r>
      <w:r w:rsidRPr="00CC1DF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69A1298" w14:textId="77777777" w:rsidR="009562E9" w:rsidRPr="00CC1DFD" w:rsidRDefault="009562E9" w:rsidP="00CC1DFD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BBD7D9B" w14:textId="77777777" w:rsidR="009562E9" w:rsidRPr="00CC1DFD" w:rsidRDefault="009562E9" w:rsidP="00CC1DFD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F8F86" w14:textId="77777777" w:rsidR="009D0EC9" w:rsidRPr="00CC1DFD" w:rsidRDefault="009D0EC9" w:rsidP="00CC1DFD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76ED2" w14:textId="6E0D48D0" w:rsidR="00D06336" w:rsidRPr="00CC1DFD" w:rsidRDefault="00D06336" w:rsidP="00C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CC1DFD">
        <w:rPr>
          <w:rFonts w:ascii="Times New Roman" w:hAnsi="Times New Roman" w:cs="Times New Roman"/>
          <w:sz w:val="24"/>
          <w:szCs w:val="24"/>
        </w:rPr>
        <w:tab/>
      </w:r>
      <w:r w:rsidR="003D1C07" w:rsidRPr="00CC1DFD">
        <w:rPr>
          <w:rFonts w:ascii="Times New Roman" w:hAnsi="Times New Roman" w:cs="Times New Roman"/>
          <w:sz w:val="24"/>
          <w:szCs w:val="24"/>
        </w:rPr>
        <w:tab/>
      </w:r>
      <w:r w:rsidRPr="00CC1DFD">
        <w:rPr>
          <w:rFonts w:ascii="Times New Roman" w:hAnsi="Times New Roman" w:cs="Times New Roman"/>
          <w:sz w:val="24"/>
          <w:szCs w:val="24"/>
        </w:rPr>
        <w:tab/>
      </w:r>
      <w:r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995FAB" w:rsidRPr="00CC1DFD">
        <w:rPr>
          <w:rFonts w:ascii="Times New Roman" w:hAnsi="Times New Roman" w:cs="Times New Roman"/>
          <w:sz w:val="24"/>
          <w:szCs w:val="24"/>
        </w:rPr>
        <w:t xml:space="preserve">   </w:t>
      </w:r>
      <w:r w:rsidRPr="00CC1DFD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CC1DFD" w:rsidRDefault="00D06336" w:rsidP="00CC1D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CC1DFD" w:rsidRDefault="00D06336" w:rsidP="00CC1D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35454897" w:rsidR="00B61A3A" w:rsidRPr="00CC1DFD" w:rsidRDefault="00D06336" w:rsidP="00C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D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CC1DFD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CC1DFD">
        <w:rPr>
          <w:rFonts w:ascii="Times New Roman" w:hAnsi="Times New Roman" w:cs="Times New Roman"/>
          <w:sz w:val="24"/>
          <w:szCs w:val="24"/>
        </w:rPr>
        <w:tab/>
      </w:r>
      <w:r w:rsidR="003D1C07" w:rsidRPr="00CC1DFD">
        <w:rPr>
          <w:rFonts w:ascii="Times New Roman" w:hAnsi="Times New Roman" w:cs="Times New Roman"/>
          <w:sz w:val="24"/>
          <w:szCs w:val="24"/>
        </w:rPr>
        <w:tab/>
      </w:r>
      <w:r w:rsidR="003D1C07" w:rsidRPr="00CC1DFD">
        <w:rPr>
          <w:rFonts w:ascii="Times New Roman" w:hAnsi="Times New Roman" w:cs="Times New Roman"/>
          <w:sz w:val="24"/>
          <w:szCs w:val="24"/>
        </w:rPr>
        <w:tab/>
      </w:r>
      <w:r w:rsidR="003D1C07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752F10" w:rsidRPr="00CC1D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</w:r>
      <w:r w:rsidR="00DD1A22" w:rsidRPr="00CC1D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C1DFD">
        <w:rPr>
          <w:rFonts w:ascii="Times New Roman" w:hAnsi="Times New Roman" w:cs="Times New Roman"/>
          <w:sz w:val="24"/>
          <w:szCs w:val="24"/>
        </w:rPr>
        <w:t>Бобонина С. Ю.</w:t>
      </w:r>
    </w:p>
    <w:sectPr w:rsidR="00B61A3A" w:rsidRPr="00CC1DFD" w:rsidSect="00CC1DFD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1F22" w14:textId="77777777" w:rsidR="001D04CD" w:rsidRDefault="001D04CD" w:rsidP="008E1624">
      <w:pPr>
        <w:spacing w:after="0" w:line="240" w:lineRule="auto"/>
      </w:pPr>
      <w:r>
        <w:separator/>
      </w:r>
    </w:p>
  </w:endnote>
  <w:endnote w:type="continuationSeparator" w:id="0">
    <w:p w14:paraId="393E6A79" w14:textId="77777777" w:rsidR="001D04CD" w:rsidRDefault="001D04C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71394B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F3A7" w14:textId="77777777" w:rsidR="001D04CD" w:rsidRDefault="001D04CD" w:rsidP="008E1624">
      <w:pPr>
        <w:spacing w:after="0" w:line="240" w:lineRule="auto"/>
      </w:pPr>
      <w:r>
        <w:separator/>
      </w:r>
    </w:p>
  </w:footnote>
  <w:footnote w:type="continuationSeparator" w:id="0">
    <w:p w14:paraId="700E3074" w14:textId="77777777" w:rsidR="001D04CD" w:rsidRDefault="001D04C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CD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0F6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94B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554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1DFD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20E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2AE5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47E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17DB-A1A3-498B-BACB-B5F738F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152</cp:revision>
  <cp:lastPrinted>2021-10-18T06:38:00Z</cp:lastPrinted>
  <dcterms:created xsi:type="dcterms:W3CDTF">2021-09-16T08:10:00Z</dcterms:created>
  <dcterms:modified xsi:type="dcterms:W3CDTF">2022-02-07T10:59:00Z</dcterms:modified>
</cp:coreProperties>
</file>